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756" w:rsidRDefault="0031560B">
      <w:r>
        <w:t>Osnovna škola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RKP: 9072</w:t>
      </w:r>
    </w:p>
    <w:p w:rsidR="0031560B" w:rsidRDefault="0031560B">
      <w:r>
        <w:t>„Vladimir Nazor“</w:t>
      </w:r>
      <w:r>
        <w:tab/>
      </w:r>
      <w:r>
        <w:tab/>
      </w:r>
      <w:r>
        <w:tab/>
      </w:r>
      <w:r>
        <w:tab/>
      </w:r>
      <w:r>
        <w:tab/>
      </w:r>
      <w:r>
        <w:tab/>
        <w:t>Matični broj: 3011151</w:t>
      </w:r>
    </w:p>
    <w:p w:rsidR="0031560B" w:rsidRDefault="0031560B">
      <w:r>
        <w:t>31400 Đakovo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OIB: 77091772312</w:t>
      </w:r>
    </w:p>
    <w:p w:rsidR="0031560B" w:rsidRDefault="0031560B">
      <w:r>
        <w:t>Kralja Tomislava 18</w:t>
      </w:r>
      <w:r>
        <w:tab/>
      </w:r>
      <w:r>
        <w:tab/>
      </w:r>
      <w:r>
        <w:tab/>
      </w:r>
      <w:r>
        <w:tab/>
      </w:r>
      <w:r>
        <w:tab/>
      </w:r>
      <w:r>
        <w:tab/>
        <w:t>Razina: 31; Razdjel: 000</w:t>
      </w:r>
    </w:p>
    <w:p w:rsidR="0031560B" w:rsidRDefault="0031560B">
      <w:r>
        <w:t>Tel/fax: 031/813-406</w:t>
      </w:r>
      <w:r>
        <w:tab/>
      </w:r>
      <w:r>
        <w:tab/>
      </w:r>
      <w:r>
        <w:tab/>
      </w:r>
      <w:r>
        <w:tab/>
      </w:r>
      <w:r>
        <w:tab/>
      </w:r>
      <w:r>
        <w:tab/>
        <w:t>Šifra djelatnosti prema NKD: 8520</w:t>
      </w:r>
    </w:p>
    <w:p w:rsidR="0031560B" w:rsidRDefault="0031560B">
      <w:r>
        <w:t xml:space="preserve">e-mail: </w:t>
      </w:r>
      <w:hyperlink r:id="rId4" w:history="1">
        <w:r w:rsidRPr="009B1E97">
          <w:rPr>
            <w:rStyle w:val="Hiperveza"/>
          </w:rPr>
          <w:t>ured@os-vnazor-dj.skole.hr</w:t>
        </w:r>
      </w:hyperlink>
      <w:r>
        <w:tab/>
      </w:r>
      <w:r>
        <w:tab/>
      </w:r>
      <w:r>
        <w:tab/>
      </w:r>
      <w:r>
        <w:tab/>
        <w:t>Šifra županije: 14; Šifra grada: 103</w:t>
      </w:r>
    </w:p>
    <w:p w:rsidR="0031560B" w:rsidRPr="0031560B" w:rsidRDefault="0031560B">
      <w:pPr>
        <w:rPr>
          <w:sz w:val="36"/>
          <w:szCs w:val="36"/>
        </w:rPr>
      </w:pPr>
    </w:p>
    <w:p w:rsidR="0031560B" w:rsidRDefault="0031560B">
      <w:pPr>
        <w:rPr>
          <w:sz w:val="36"/>
          <w:szCs w:val="36"/>
        </w:rPr>
      </w:pP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 w:rsidRPr="0031560B">
        <w:rPr>
          <w:sz w:val="36"/>
          <w:szCs w:val="36"/>
        </w:rPr>
        <w:tab/>
      </w:r>
      <w:r>
        <w:rPr>
          <w:sz w:val="36"/>
          <w:szCs w:val="36"/>
        </w:rPr>
        <w:t xml:space="preserve">  </w:t>
      </w:r>
      <w:r w:rsidR="00A404C6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  </w:t>
      </w:r>
      <w:r w:rsidRPr="0031560B">
        <w:rPr>
          <w:sz w:val="36"/>
          <w:szCs w:val="36"/>
        </w:rPr>
        <w:t>B I LJ E Š K E</w:t>
      </w:r>
    </w:p>
    <w:p w:rsidR="0031560B" w:rsidRPr="00A404C6" w:rsidRDefault="00A404C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</w:t>
      </w:r>
      <w:r w:rsidRPr="00A404C6">
        <w:rPr>
          <w:sz w:val="28"/>
          <w:szCs w:val="28"/>
        </w:rPr>
        <w:t xml:space="preserve">   u</w:t>
      </w:r>
      <w:r w:rsidR="0031560B" w:rsidRPr="00A404C6">
        <w:rPr>
          <w:sz w:val="28"/>
          <w:szCs w:val="28"/>
        </w:rPr>
        <w:t xml:space="preserve">z </w:t>
      </w:r>
      <w:r w:rsidRPr="00A404C6">
        <w:rPr>
          <w:sz w:val="28"/>
          <w:szCs w:val="28"/>
        </w:rPr>
        <w:t>financijsko izvješ</w:t>
      </w:r>
      <w:r w:rsidR="0031560B" w:rsidRPr="00A404C6">
        <w:rPr>
          <w:sz w:val="28"/>
          <w:szCs w:val="28"/>
        </w:rPr>
        <w:t>će</w:t>
      </w:r>
      <w:r w:rsidR="00443349">
        <w:rPr>
          <w:sz w:val="28"/>
          <w:szCs w:val="28"/>
        </w:rPr>
        <w:t xml:space="preserve"> za razdoblje 01.01 – 30.12</w:t>
      </w:r>
      <w:r w:rsidR="00F0555B">
        <w:rPr>
          <w:sz w:val="28"/>
          <w:szCs w:val="28"/>
        </w:rPr>
        <w:t>.202</w:t>
      </w:r>
      <w:r w:rsidR="00055C81">
        <w:rPr>
          <w:sz w:val="28"/>
          <w:szCs w:val="28"/>
        </w:rPr>
        <w:t>2</w:t>
      </w:r>
      <w:r w:rsidRPr="00A404C6">
        <w:rPr>
          <w:sz w:val="28"/>
          <w:szCs w:val="28"/>
        </w:rPr>
        <w:t>.</w:t>
      </w:r>
    </w:p>
    <w:p w:rsidR="0031560B" w:rsidRDefault="0031560B"/>
    <w:p w:rsidR="00A404C6" w:rsidRDefault="00A404C6">
      <w:r>
        <w:t xml:space="preserve">     Sva primljena sredstva Škola raspoređuje prema namjeni za koju su određena. </w:t>
      </w:r>
    </w:p>
    <w:p w:rsidR="00A404C6" w:rsidRDefault="00A404C6">
      <w:r>
        <w:t xml:space="preserve">Ostvareni </w:t>
      </w:r>
      <w:r w:rsidR="00443349">
        <w:t>prihodi za razdoblje 01.01. – 31.12</w:t>
      </w:r>
      <w:r>
        <w:t>.202</w:t>
      </w:r>
      <w:r w:rsidR="003629B0">
        <w:t>2</w:t>
      </w:r>
      <w:r w:rsidR="00443349">
        <w:t>. iznose 16,223.821,78</w:t>
      </w:r>
      <w:r w:rsidR="00055C81">
        <w:t xml:space="preserve"> </w:t>
      </w:r>
      <w:r w:rsidR="00815F9D">
        <w:t xml:space="preserve">kn, a rashodi poslovanja  iznose </w:t>
      </w:r>
      <w:r w:rsidR="00E22B1C">
        <w:t>15,640.232,08</w:t>
      </w:r>
      <w:r w:rsidR="00055C81">
        <w:t xml:space="preserve"> </w:t>
      </w:r>
      <w:r>
        <w:t>kn. U izvješt</w:t>
      </w:r>
      <w:r w:rsidR="00323CB6">
        <w:t>ajnom razdoblju ostvaren je viš</w:t>
      </w:r>
      <w:r>
        <w:t xml:space="preserve">ak </w:t>
      </w:r>
      <w:r w:rsidR="00F0555B">
        <w:t>p</w:t>
      </w:r>
      <w:r w:rsidR="00055C81">
        <w:t xml:space="preserve">rihoda nad rashodima  iznosu </w:t>
      </w:r>
      <w:r>
        <w:t xml:space="preserve"> </w:t>
      </w:r>
      <w:r w:rsidR="00E22B1C">
        <w:t>583.589,70</w:t>
      </w:r>
      <w:r w:rsidR="003629B0">
        <w:t xml:space="preserve"> </w:t>
      </w:r>
      <w:r>
        <w:t>kn. Preneseni višak prihoda iz</w:t>
      </w:r>
      <w:r w:rsidR="00055C81">
        <w:t xml:space="preserve"> prethodnih godine je 214.800,13</w:t>
      </w:r>
      <w:r>
        <w:t xml:space="preserve"> tako da u konačnici prenosi</w:t>
      </w:r>
      <w:r w:rsidR="00F0555B">
        <w:t>m</w:t>
      </w:r>
      <w:r w:rsidR="00055C81">
        <w:t>o višak prihoda u iznosu</w:t>
      </w:r>
      <w:r w:rsidR="00E22B1C">
        <w:t xml:space="preserve"> 798</w:t>
      </w:r>
      <w:r w:rsidR="00B908CE">
        <w:t>.</w:t>
      </w:r>
      <w:bookmarkStart w:id="0" w:name="_GoBack"/>
      <w:bookmarkEnd w:id="0"/>
      <w:r w:rsidR="00E22B1C">
        <w:t>389,83</w:t>
      </w:r>
      <w:r>
        <w:t xml:space="preserve"> kn.</w:t>
      </w:r>
    </w:p>
    <w:p w:rsidR="00AD0F84" w:rsidRDefault="00F0555B" w:rsidP="00997167">
      <w:r>
        <w:t>Prosječan broj zaposlenih je 78</w:t>
      </w:r>
      <w:r w:rsidR="00A404C6">
        <w:t>, a na osnovi sata rada je 7</w:t>
      </w:r>
      <w:r>
        <w:t>4</w:t>
      </w:r>
      <w:r w:rsidR="00A404C6">
        <w:t>. Škola se sastoji od matične škole u Đakovu i dviju područnih škola u Ivanovcima Đakovačkim i Đako</w:t>
      </w:r>
      <w:r w:rsidR="00055C81">
        <w:t xml:space="preserve">vačkom Pisku i sveukupno ima 581 </w:t>
      </w:r>
      <w:r w:rsidR="00A404C6">
        <w:t>učenika. Matična škola u Đakovu ima 24 redovitih razred</w:t>
      </w:r>
      <w:r w:rsidR="00376078">
        <w:t>nih odjela, 3 posebna odjela i 6</w:t>
      </w:r>
      <w:r w:rsidR="00A404C6">
        <w:t xml:space="preserve"> odgojno-ob</w:t>
      </w:r>
      <w:r w:rsidR="003E0392">
        <w:t>r</w:t>
      </w:r>
      <w:r w:rsidR="00A404C6">
        <w:t>azovnih skupina za učenike s teškoćama (umjerena i laka mentalna retardacija). Područne škole imaju sveukupno 3</w:t>
      </w:r>
      <w:r w:rsidR="00E42FE7">
        <w:t xml:space="preserve"> kombinirana razredna</w:t>
      </w:r>
      <w:r w:rsidR="00A404C6">
        <w:t xml:space="preserve"> odjela</w:t>
      </w:r>
      <w:r w:rsidR="00E42FE7">
        <w:t>.</w:t>
      </w:r>
    </w:p>
    <w:p w:rsidR="00352B06" w:rsidRDefault="00792DB1" w:rsidP="00997167">
      <w:r>
        <w:t xml:space="preserve">Na </w:t>
      </w:r>
      <w:proofErr w:type="spellStart"/>
      <w:r>
        <w:t>izvanbilančnim</w:t>
      </w:r>
      <w:proofErr w:type="spellEnd"/>
      <w:r>
        <w:t xml:space="preserve"> evidencijama imamo opremu-tablete koje nam je dostavilo MZO i vodimo ih kao tuđu imovinu.</w:t>
      </w:r>
      <w:r w:rsidR="00443349">
        <w:t xml:space="preserve"> </w:t>
      </w:r>
      <w:r w:rsidR="00352B06">
        <w:t>Nemamo ugovornih odnosa koji bi mogli postati obveza ili imovina, niti sudskih sporova u tijeku.</w:t>
      </w:r>
      <w:r w:rsidR="002C6A51">
        <w:t xml:space="preserve"> </w:t>
      </w:r>
      <w:r w:rsidR="00674059">
        <w:t xml:space="preserve">                                                                                                                                               </w:t>
      </w:r>
      <w:r w:rsidR="002C6A51">
        <w:t xml:space="preserve">Stanje našeg </w:t>
      </w:r>
      <w:proofErr w:type="spellStart"/>
      <w:r w:rsidR="002C6A51">
        <w:t>podračuna</w:t>
      </w:r>
      <w:proofErr w:type="spellEnd"/>
      <w:r w:rsidR="002C6A51">
        <w:t xml:space="preserve"> </w:t>
      </w:r>
      <w:r w:rsidR="00584ABF">
        <w:t xml:space="preserve">(na žiroračunu - </w:t>
      </w:r>
      <w:r w:rsidR="00C90332">
        <w:t xml:space="preserve">konto 1672) </w:t>
      </w:r>
      <w:r w:rsidR="00584ABF">
        <w:t xml:space="preserve">je </w:t>
      </w:r>
      <w:r w:rsidR="00C90332">
        <w:t>= 1,065.848,23kn (zbog doznake sredstava u prosincu za projekt STEM u iznosu 827.860,02, a sredstva ć</w:t>
      </w:r>
      <w:r w:rsidR="00584ABF">
        <w:t>e se trošiti u narednoj godini.</w:t>
      </w:r>
    </w:p>
    <w:p w:rsidR="00AD0F84" w:rsidRDefault="00D36619" w:rsidP="00997167">
      <w:r>
        <w:t>Obja</w:t>
      </w:r>
      <w:r w:rsidR="00AD0F84">
        <w:t>šnjenje obrasca PR-RAS</w:t>
      </w:r>
    </w:p>
    <w:p w:rsidR="00282897" w:rsidRDefault="00AD0F84" w:rsidP="00997167">
      <w:r>
        <w:t>Veći indeksi odstupanja u odnosu na prethodnu godin</w:t>
      </w:r>
      <w:r w:rsidR="00E83D10">
        <w:t xml:space="preserve">u pojavili su se kod konta 6526-Ostali nespomenuti prihodi po posebnim propisima gdje smo primili više sredstava za pokriće troškova ekskurzije i izleta za učenike, te sličnih programa koji se financiraju s tog konta. Razlog je popuštanje mjera zbog </w:t>
      </w:r>
      <w:proofErr w:type="spellStart"/>
      <w:r w:rsidR="00E83D10">
        <w:t>Covida</w:t>
      </w:r>
      <w:proofErr w:type="spellEnd"/>
      <w:r w:rsidR="00E83D10">
        <w:t xml:space="preserve"> 19.</w:t>
      </w:r>
      <w:r w:rsidR="00792DB1">
        <w:t xml:space="preserve"> </w:t>
      </w:r>
      <w:r w:rsidR="00E83D10">
        <w:t>I</w:t>
      </w:r>
      <w:r>
        <w:t xml:space="preserve">mali smo veći trošak službenih putovanja zbog bolje epidemiološke </w:t>
      </w:r>
      <w:r w:rsidR="00E83D10">
        <w:t>slike u danom razdoblju i to se reflektiralo na kontu 3211</w:t>
      </w:r>
      <w:r w:rsidR="00584ABF">
        <w:t xml:space="preserve"> (dnevnice i putni troškovi)</w:t>
      </w:r>
      <w:r w:rsidR="00E83D10">
        <w:t>, na kontu 3213</w:t>
      </w:r>
      <w:r w:rsidR="00282897">
        <w:t xml:space="preserve"> </w:t>
      </w:r>
      <w:r w:rsidR="00E83D10">
        <w:t>(stručno usavršavanje) i 3214 (uporaba automobila u službene svrhe).</w:t>
      </w:r>
      <w:r>
        <w:t xml:space="preserve"> </w:t>
      </w:r>
      <w:r w:rsidR="00E83D10">
        <w:t>Povećani</w:t>
      </w:r>
      <w:r w:rsidR="00D36619">
        <w:t xml:space="preserve"> su troškovi na kontu 3224 (materijal </w:t>
      </w:r>
      <w:r w:rsidR="00E83D10">
        <w:t>i dijelovi za održavanje) – jer se više toga u školi popravljalo i obnovilo.</w:t>
      </w:r>
      <w:r w:rsidR="00282897">
        <w:t xml:space="preserve"> Škola je počela s realizacijom projekta STEM, tako d</w:t>
      </w:r>
      <w:r w:rsidR="00D36619">
        <w:t>a je vidljivo</w:t>
      </w:r>
      <w:r w:rsidR="00282897">
        <w:t xml:space="preserve"> </w:t>
      </w:r>
      <w:r w:rsidR="00D36619">
        <w:t xml:space="preserve">povećanje, u odnosu na prošlu godinu, </w:t>
      </w:r>
      <w:r w:rsidR="00282897">
        <w:t xml:space="preserve">na </w:t>
      </w:r>
      <w:r w:rsidR="00282897">
        <w:lastRenderedPageBreak/>
        <w:t>kontima 3233 (usluge promidžbe i informiranja</w:t>
      </w:r>
      <w:r w:rsidR="00D36619">
        <w:t xml:space="preserve">); 3237 (intelektualne i osobne usluge); 3293 (reprezentacija). Zbog ukidanja mjera vezanim za </w:t>
      </w:r>
      <w:proofErr w:type="spellStart"/>
      <w:r w:rsidR="00D36619">
        <w:t>Covid</w:t>
      </w:r>
      <w:proofErr w:type="spellEnd"/>
      <w:r w:rsidR="00D36619">
        <w:t xml:space="preserve">, Škola više nije bila oslobođena plaćanja komunalne naknade Gradu Đakovu, pa se tu pojavila veliko povećanje iznosa na kontu 3234 u odnosu na prethodnu godinu.   </w:t>
      </w:r>
    </w:p>
    <w:p w:rsidR="00570C13" w:rsidRDefault="00570C13" w:rsidP="00997167">
      <w:r>
        <w:t>Objašnjenje obrasca Obveze:</w:t>
      </w:r>
    </w:p>
    <w:p w:rsidR="00AB5AE5" w:rsidRDefault="00812BB5" w:rsidP="00997167">
      <w:r>
        <w:t xml:space="preserve">Na obrascu Obveze </w:t>
      </w:r>
      <w:r w:rsidR="00351DA8">
        <w:t>iskazane su nedospjele obveze u</w:t>
      </w:r>
      <w:r w:rsidR="00055C81">
        <w:t xml:space="preserve"> iznos</w:t>
      </w:r>
      <w:r w:rsidR="00351DA8">
        <w:t>u</w:t>
      </w:r>
      <w:r w:rsidR="00055C81">
        <w:t xml:space="preserve"> </w:t>
      </w:r>
      <w:r w:rsidR="00E22B1C">
        <w:t>od 1,523.971,57</w:t>
      </w:r>
      <w:r>
        <w:t xml:space="preserve"> kuna koji se odnose</w:t>
      </w:r>
      <w:r w:rsidR="00AB5AE5">
        <w:t xml:space="preserve"> na</w:t>
      </w:r>
      <w:r>
        <w:t xml:space="preserve"> obveze za zaposlene za prosinac</w:t>
      </w:r>
      <w:r w:rsidR="00935B39">
        <w:t xml:space="preserve"> (plaća)</w:t>
      </w:r>
      <w:r w:rsidR="002C6A51">
        <w:t xml:space="preserve"> i </w:t>
      </w:r>
      <w:r>
        <w:t>pomoćnike u nastavi, putni trošak zaposlenih,  neplaćene račune za prosinac</w:t>
      </w:r>
      <w:r w:rsidR="00AB5AE5">
        <w:t xml:space="preserve"> </w:t>
      </w:r>
      <w:r w:rsidR="00351DA8">
        <w:t>i ostale obveze</w:t>
      </w:r>
      <w:r>
        <w:t>.</w:t>
      </w:r>
      <w:r w:rsidRPr="00812BB5">
        <w:t xml:space="preserve"> </w:t>
      </w:r>
      <w:r>
        <w:t>Npr. imamo velik iznos potraživanja za bolovanja od</w:t>
      </w:r>
      <w:r w:rsidR="00584ABF">
        <w:t xml:space="preserve"> HZZO (konto 23958) = 173.496,17</w:t>
      </w:r>
      <w:r>
        <w:t>kn. Obaveze za nefinancijsku imovinu odnose se na STEM projekt.</w:t>
      </w:r>
    </w:p>
    <w:p w:rsidR="00A11CD3" w:rsidRDefault="00A11CD3" w:rsidP="00A11CD3">
      <w:r>
        <w:t>Objašnjenje obrasca Bilanca</w:t>
      </w:r>
    </w:p>
    <w:p w:rsidR="00A36BCF" w:rsidRDefault="005419FD" w:rsidP="00A11CD3">
      <w:r>
        <w:t xml:space="preserve">Na obrascu bilance veći indeks odstupanja 2022. u odnosu na 2021.god. javlja se kod sitnog inventara 042 i 049. Ove je godine rashodovan zastario sitan inventar. I također na skupini konta 16 gdje se stanje novčanih sredstava na </w:t>
      </w:r>
      <w:proofErr w:type="spellStart"/>
      <w:r>
        <w:t>podračunu</w:t>
      </w:r>
      <w:proofErr w:type="spellEnd"/>
      <w:r>
        <w:t xml:space="preserve"> puno povećalo zbog doznake sredstava za potrebe projekta STEM koji će se većim dijelom realizirati u narednoj godini.</w:t>
      </w:r>
    </w:p>
    <w:p w:rsidR="00AA1F98" w:rsidRDefault="004D14FA" w:rsidP="00997167">
      <w:r>
        <w:t xml:space="preserve">Škola je izdala bjanko zadužnicu Ministarstvu regionalnog razvoja i fondova Europske unije </w:t>
      </w:r>
      <w:r w:rsidR="00E22B1C">
        <w:t xml:space="preserve">u iznosu 1,000.000,00 kn dana </w:t>
      </w:r>
      <w:r>
        <w:t>03.11.2022. u svrhu osiguranja plaćanja – zbog projekta „</w:t>
      </w:r>
      <w:proofErr w:type="spellStart"/>
      <w:r>
        <w:t>Stemovci</w:t>
      </w:r>
      <w:proofErr w:type="spellEnd"/>
      <w:r>
        <w:t xml:space="preserve"> u borbi za spas planeta zemlje</w:t>
      </w:r>
      <w:r w:rsidR="00E22B1C">
        <w:t>“ .</w:t>
      </w:r>
      <w:r>
        <w:t xml:space="preserve">                                                                                                                                              </w:t>
      </w:r>
    </w:p>
    <w:p w:rsidR="00412166" w:rsidRDefault="00412166"/>
    <w:p w:rsidR="00412166" w:rsidRDefault="00E22B1C">
      <w:r>
        <w:t>U Đakovu, 27</w:t>
      </w:r>
      <w:r w:rsidR="003E0392">
        <w:t>.01</w:t>
      </w:r>
      <w:r w:rsidR="00412166">
        <w:t>.202</w:t>
      </w:r>
      <w:r w:rsidR="003E0392">
        <w:t>3</w:t>
      </w:r>
      <w:r w:rsidR="00412166">
        <w:t>.</w:t>
      </w:r>
      <w:r w:rsidR="00997167">
        <w:t>god.</w:t>
      </w:r>
    </w:p>
    <w:p w:rsidR="00412166" w:rsidRDefault="00412166">
      <w:r>
        <w:t>Računovođa: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412166" w:rsidRDefault="00412166">
      <w:proofErr w:type="spellStart"/>
      <w:r>
        <w:t>Mandica</w:t>
      </w:r>
      <w:proofErr w:type="spellEnd"/>
      <w:r>
        <w:t xml:space="preserve"> Vrhovac, </w:t>
      </w:r>
      <w:proofErr w:type="spellStart"/>
      <w:r>
        <w:t>mag.oec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Andrija Šušak, prof.</w:t>
      </w:r>
    </w:p>
    <w:sectPr w:rsidR="00412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0B"/>
    <w:rsid w:val="0002335F"/>
    <w:rsid w:val="00055C81"/>
    <w:rsid w:val="000E580C"/>
    <w:rsid w:val="000F1AD9"/>
    <w:rsid w:val="001F5E15"/>
    <w:rsid w:val="00261B2D"/>
    <w:rsid w:val="00282897"/>
    <w:rsid w:val="002C6A51"/>
    <w:rsid w:val="0031560B"/>
    <w:rsid w:val="00323CB6"/>
    <w:rsid w:val="00351DA8"/>
    <w:rsid w:val="00352B06"/>
    <w:rsid w:val="003629B0"/>
    <w:rsid w:val="00376078"/>
    <w:rsid w:val="00390E02"/>
    <w:rsid w:val="003E0392"/>
    <w:rsid w:val="00412166"/>
    <w:rsid w:val="00443349"/>
    <w:rsid w:val="004512DB"/>
    <w:rsid w:val="004D14FA"/>
    <w:rsid w:val="005419FD"/>
    <w:rsid w:val="00570C13"/>
    <w:rsid w:val="00584ABF"/>
    <w:rsid w:val="00674059"/>
    <w:rsid w:val="006A025B"/>
    <w:rsid w:val="007316BB"/>
    <w:rsid w:val="007536A2"/>
    <w:rsid w:val="00792DB1"/>
    <w:rsid w:val="00812BB5"/>
    <w:rsid w:val="00815F9D"/>
    <w:rsid w:val="00823F93"/>
    <w:rsid w:val="00865B74"/>
    <w:rsid w:val="00935B39"/>
    <w:rsid w:val="00997167"/>
    <w:rsid w:val="00A11CD3"/>
    <w:rsid w:val="00A349B7"/>
    <w:rsid w:val="00A36BCF"/>
    <w:rsid w:val="00A404C6"/>
    <w:rsid w:val="00AA1F98"/>
    <w:rsid w:val="00AB5AE5"/>
    <w:rsid w:val="00AD0F84"/>
    <w:rsid w:val="00B908CE"/>
    <w:rsid w:val="00B92661"/>
    <w:rsid w:val="00C4209B"/>
    <w:rsid w:val="00C90332"/>
    <w:rsid w:val="00D06465"/>
    <w:rsid w:val="00D1099C"/>
    <w:rsid w:val="00D36619"/>
    <w:rsid w:val="00E22B1C"/>
    <w:rsid w:val="00E42FE7"/>
    <w:rsid w:val="00E83D10"/>
    <w:rsid w:val="00F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18AD09-0540-4D7E-9577-A5A7FE04C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560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-dj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34</cp:revision>
  <cp:lastPrinted>2022-01-25T12:53:00Z</cp:lastPrinted>
  <dcterms:created xsi:type="dcterms:W3CDTF">2021-01-28T08:36:00Z</dcterms:created>
  <dcterms:modified xsi:type="dcterms:W3CDTF">2023-01-31T06:48:00Z</dcterms:modified>
</cp:coreProperties>
</file>